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FEB" w:rsidRDefault="00563A09" w:rsidP="00563A09">
      <w:pPr>
        <w:jc w:val="center"/>
        <w:rPr>
          <w:rFonts w:ascii="Times New Roman" w:hAnsi="Times New Roman"/>
          <w:b/>
          <w:color w:val="000000"/>
          <w:sz w:val="24"/>
          <w:szCs w:val="24"/>
        </w:rPr>
      </w:pPr>
      <w:r w:rsidRPr="007D25CB">
        <w:rPr>
          <w:rFonts w:ascii="Times New Roman" w:hAnsi="Times New Roman"/>
          <w:b/>
          <w:color w:val="000000"/>
          <w:sz w:val="24"/>
          <w:szCs w:val="24"/>
        </w:rPr>
        <w:t>Аннотация к рабочей программе внеурочной деятельности</w:t>
      </w:r>
    </w:p>
    <w:p w:rsidR="00563A09" w:rsidRDefault="00563A09" w:rsidP="00563A09">
      <w:pPr>
        <w:jc w:val="center"/>
        <w:rPr>
          <w:rFonts w:ascii="Times New Roman" w:hAnsi="Times New Roman"/>
          <w:b/>
          <w:bCs/>
          <w:color w:val="000000"/>
          <w:spacing w:val="-3"/>
          <w:sz w:val="24"/>
          <w:szCs w:val="24"/>
          <w:lang w:eastAsia="en-US"/>
        </w:rPr>
      </w:pPr>
      <w:r w:rsidRPr="007D25CB">
        <w:rPr>
          <w:rFonts w:ascii="Times New Roman" w:hAnsi="Times New Roman"/>
          <w:b/>
          <w:color w:val="000000"/>
          <w:sz w:val="24"/>
          <w:szCs w:val="24"/>
        </w:rPr>
        <w:t xml:space="preserve"> </w:t>
      </w:r>
      <w:r w:rsidR="00D63A99">
        <w:rPr>
          <w:rFonts w:ascii="Times New Roman" w:hAnsi="Times New Roman"/>
          <w:b/>
          <w:bCs/>
          <w:color w:val="000000"/>
          <w:spacing w:val="-3"/>
          <w:sz w:val="24"/>
          <w:szCs w:val="24"/>
          <w:lang w:eastAsia="en-US"/>
        </w:rPr>
        <w:t>« Математическое конструирование</w:t>
      </w:r>
      <w:r w:rsidRPr="007D25CB">
        <w:rPr>
          <w:rFonts w:ascii="Times New Roman" w:hAnsi="Times New Roman"/>
          <w:b/>
          <w:bCs/>
          <w:color w:val="000000"/>
          <w:spacing w:val="-3"/>
          <w:sz w:val="24"/>
          <w:szCs w:val="24"/>
          <w:lang w:eastAsia="en-US"/>
        </w:rPr>
        <w:t>»</w:t>
      </w:r>
    </w:p>
    <w:p w:rsidR="00136FEB" w:rsidRPr="007D25CB" w:rsidRDefault="00136FEB" w:rsidP="00563A09">
      <w:pPr>
        <w:jc w:val="center"/>
        <w:rPr>
          <w:rFonts w:ascii="Times New Roman" w:hAnsi="Times New Roman"/>
          <w:b/>
          <w:color w:val="000000"/>
          <w:sz w:val="24"/>
          <w:szCs w:val="24"/>
        </w:rPr>
      </w:pPr>
      <w:r>
        <w:rPr>
          <w:rFonts w:ascii="Times New Roman" w:hAnsi="Times New Roman"/>
          <w:b/>
          <w:bCs/>
          <w:color w:val="000000"/>
          <w:spacing w:val="-3"/>
          <w:sz w:val="24"/>
          <w:szCs w:val="24"/>
          <w:lang w:eastAsia="en-US"/>
        </w:rPr>
        <w:t>3 класс</w:t>
      </w:r>
    </w:p>
    <w:p w:rsidR="00563A09" w:rsidRPr="007D25CB" w:rsidRDefault="00563A09" w:rsidP="00563A09">
      <w:pPr>
        <w:shd w:val="clear" w:color="auto" w:fill="FFFFFF"/>
        <w:spacing w:after="0" w:line="240" w:lineRule="auto"/>
        <w:ind w:firstLine="360"/>
        <w:jc w:val="both"/>
        <w:rPr>
          <w:rFonts w:ascii="Times New Roman" w:hAnsi="Times New Roman"/>
          <w:bCs/>
          <w:color w:val="000000"/>
          <w:spacing w:val="-3"/>
          <w:sz w:val="24"/>
          <w:szCs w:val="24"/>
          <w:lang w:eastAsia="en-US"/>
        </w:rPr>
      </w:pPr>
      <w:r w:rsidRPr="007D25CB">
        <w:rPr>
          <w:rFonts w:ascii="Times New Roman" w:hAnsi="Times New Roman"/>
          <w:bCs/>
          <w:color w:val="000000"/>
          <w:spacing w:val="-3"/>
          <w:sz w:val="24"/>
          <w:szCs w:val="24"/>
          <w:lang w:eastAsia="en-US"/>
        </w:rPr>
        <w:t>Рабочая программа к курсу «</w:t>
      </w:r>
      <w:r w:rsidR="00D63A99">
        <w:rPr>
          <w:rFonts w:ascii="Times New Roman" w:hAnsi="Times New Roman"/>
          <w:bCs/>
          <w:color w:val="000000"/>
          <w:spacing w:val="-3"/>
          <w:sz w:val="24"/>
          <w:szCs w:val="24"/>
          <w:lang w:eastAsia="en-US"/>
        </w:rPr>
        <w:t xml:space="preserve">Математическое конструирование </w:t>
      </w:r>
      <w:r w:rsidRPr="007D25CB">
        <w:rPr>
          <w:rFonts w:ascii="Times New Roman" w:hAnsi="Times New Roman"/>
          <w:bCs/>
          <w:color w:val="000000"/>
          <w:spacing w:val="-3"/>
          <w:sz w:val="24"/>
          <w:szCs w:val="24"/>
          <w:lang w:eastAsia="en-US"/>
        </w:rPr>
        <w:t>» составлена</w:t>
      </w:r>
      <w:r w:rsidRPr="007D25CB">
        <w:rPr>
          <w:rFonts w:ascii="Times New Roman" w:hAnsi="Times New Roman"/>
          <w:color w:val="000000"/>
          <w:sz w:val="24"/>
          <w:szCs w:val="24"/>
          <w:lang w:eastAsia="en-US"/>
        </w:rPr>
        <w:t xml:space="preserve"> </w:t>
      </w:r>
      <w:r w:rsidRPr="007D25CB">
        <w:rPr>
          <w:rFonts w:ascii="Times New Roman" w:eastAsia="SchoolBookC" w:hAnsi="Times New Roman"/>
          <w:color w:val="000000"/>
          <w:sz w:val="24"/>
          <w:szCs w:val="24"/>
          <w:lang w:eastAsia="en-US"/>
        </w:rPr>
        <w:t>в соответствии с требованиями Федерального государственного образовательного стандарта начального общего образования.</w:t>
      </w:r>
    </w:p>
    <w:p w:rsidR="00563A09" w:rsidRPr="007D25CB" w:rsidRDefault="00563A09" w:rsidP="00563A09">
      <w:pPr>
        <w:pStyle w:val="c2"/>
        <w:spacing w:before="0" w:beforeAutospacing="0" w:after="0" w:afterAutospacing="0"/>
        <w:ind w:left="284"/>
        <w:jc w:val="both"/>
        <w:rPr>
          <w:color w:val="000000"/>
        </w:rPr>
      </w:pPr>
    </w:p>
    <w:p w:rsidR="00563A09" w:rsidRPr="007D25CB" w:rsidRDefault="00563A09" w:rsidP="00563A09">
      <w:pPr>
        <w:spacing w:after="0"/>
        <w:jc w:val="center"/>
        <w:rPr>
          <w:rFonts w:ascii="Times New Roman" w:hAnsi="Times New Roman"/>
          <w:b/>
          <w:sz w:val="24"/>
          <w:szCs w:val="24"/>
        </w:rPr>
      </w:pPr>
      <w:r w:rsidRPr="007D25CB">
        <w:rPr>
          <w:rFonts w:ascii="Times New Roman" w:hAnsi="Times New Roman"/>
          <w:b/>
          <w:sz w:val="24"/>
          <w:szCs w:val="24"/>
        </w:rPr>
        <w:t>Учебно-методическая литература для учителя</w:t>
      </w:r>
    </w:p>
    <w:p w:rsidR="00D63A99" w:rsidRPr="00D63A99" w:rsidRDefault="00D63A99" w:rsidP="00D63A99">
      <w:pPr>
        <w:spacing w:after="0"/>
        <w:jc w:val="both"/>
        <w:rPr>
          <w:rFonts w:ascii="Times New Roman" w:hAnsi="Times New Roman"/>
          <w:sz w:val="24"/>
          <w:szCs w:val="24"/>
        </w:rPr>
      </w:pPr>
      <w:r w:rsidRPr="00D63A99">
        <w:rPr>
          <w:rFonts w:ascii="Times New Roman" w:hAnsi="Times New Roman"/>
          <w:sz w:val="24"/>
          <w:szCs w:val="24"/>
        </w:rPr>
        <w:t>1.  Бо</w:t>
      </w:r>
      <w:r w:rsidR="00136FEB">
        <w:rPr>
          <w:rFonts w:ascii="Times New Roman" w:hAnsi="Times New Roman"/>
          <w:sz w:val="24"/>
          <w:szCs w:val="24"/>
        </w:rPr>
        <w:t>льшая детская энциклопедия (8-9</w:t>
      </w:r>
      <w:r w:rsidRPr="00D63A99">
        <w:rPr>
          <w:rFonts w:ascii="Times New Roman" w:hAnsi="Times New Roman"/>
          <w:sz w:val="24"/>
          <w:szCs w:val="24"/>
        </w:rPr>
        <w:t xml:space="preserve">лет). [Электронный ресурс] http://all-ebooks.com/2009/05/01/bolshaja-detskaja-jenciklopedija-6-12.html (09.03.11) </w:t>
      </w:r>
    </w:p>
    <w:p w:rsidR="00D63A99" w:rsidRPr="00D63A99" w:rsidRDefault="00D63A99" w:rsidP="00D63A99">
      <w:pPr>
        <w:spacing w:after="0"/>
        <w:jc w:val="both"/>
        <w:rPr>
          <w:rFonts w:ascii="Times New Roman" w:hAnsi="Times New Roman"/>
          <w:sz w:val="24"/>
          <w:szCs w:val="24"/>
        </w:rPr>
      </w:pPr>
      <w:r w:rsidRPr="00D63A99">
        <w:rPr>
          <w:rFonts w:ascii="Times New Roman" w:hAnsi="Times New Roman"/>
          <w:sz w:val="24"/>
          <w:szCs w:val="24"/>
        </w:rPr>
        <w:t xml:space="preserve">2.  Почему и потому. Детская энциклопедия. [Электронный ресурс] http://www.kodges.ru/dosug/page/147/(09.03.11) </w:t>
      </w:r>
    </w:p>
    <w:p w:rsidR="00D63A99" w:rsidRPr="00D63A99" w:rsidRDefault="00D63A99" w:rsidP="00D63A99">
      <w:pPr>
        <w:spacing w:after="0"/>
        <w:jc w:val="both"/>
        <w:rPr>
          <w:rFonts w:ascii="Times New Roman" w:hAnsi="Times New Roman"/>
          <w:sz w:val="24"/>
          <w:szCs w:val="24"/>
        </w:rPr>
      </w:pPr>
      <w:r w:rsidRPr="00D63A99">
        <w:rPr>
          <w:rFonts w:ascii="Times New Roman" w:hAnsi="Times New Roman"/>
          <w:sz w:val="24"/>
          <w:szCs w:val="24"/>
        </w:rPr>
        <w:t xml:space="preserve">3.  Внеурочная деятельность в начальной школе в аспекте содержания ФГОС начального общего образования. Может ли учебник стать помощником? [Электронный ресурс] http://www.fsu-expert.ru/node/2696 (09.03.11) </w:t>
      </w:r>
    </w:p>
    <w:p w:rsidR="00D63A99" w:rsidRPr="00D63A99" w:rsidRDefault="00D63A99" w:rsidP="00D63A99">
      <w:pPr>
        <w:spacing w:after="0"/>
        <w:jc w:val="both"/>
        <w:rPr>
          <w:rFonts w:ascii="Times New Roman" w:hAnsi="Times New Roman"/>
          <w:sz w:val="24"/>
          <w:szCs w:val="24"/>
        </w:rPr>
      </w:pPr>
      <w:r w:rsidRPr="00D63A99">
        <w:rPr>
          <w:rFonts w:ascii="Times New Roman" w:hAnsi="Times New Roman"/>
          <w:sz w:val="24"/>
          <w:szCs w:val="24"/>
        </w:rPr>
        <w:t xml:space="preserve">4.  «Внеурочная деятельность школьников» авторов Д.В. Григорьева, П.В. Степанова [Электронный ресурс] http://standart.edu.ru/ (09.03.11) </w:t>
      </w:r>
    </w:p>
    <w:p w:rsidR="00D63A99" w:rsidRPr="00D63A99" w:rsidRDefault="00D63A99" w:rsidP="00D63A99">
      <w:pPr>
        <w:spacing w:after="0"/>
        <w:jc w:val="both"/>
        <w:rPr>
          <w:rFonts w:ascii="Times New Roman" w:hAnsi="Times New Roman"/>
          <w:sz w:val="24"/>
          <w:szCs w:val="24"/>
        </w:rPr>
      </w:pPr>
    </w:p>
    <w:p w:rsidR="00D63A99" w:rsidRPr="00D63A99" w:rsidRDefault="00D63A99" w:rsidP="00D63A99">
      <w:pPr>
        <w:spacing w:after="0"/>
        <w:jc w:val="both"/>
        <w:rPr>
          <w:rFonts w:ascii="Times New Roman" w:hAnsi="Times New Roman"/>
          <w:sz w:val="24"/>
          <w:szCs w:val="24"/>
        </w:rPr>
      </w:pPr>
      <w:r w:rsidRPr="00D63A99">
        <w:rPr>
          <w:rFonts w:ascii="Times New Roman" w:hAnsi="Times New Roman"/>
          <w:sz w:val="24"/>
          <w:szCs w:val="24"/>
        </w:rPr>
        <w:t xml:space="preserve"> </w:t>
      </w:r>
    </w:p>
    <w:p w:rsidR="00D63A99" w:rsidRPr="00D63A99" w:rsidRDefault="00D63A99" w:rsidP="00D63A99">
      <w:pPr>
        <w:spacing w:after="0"/>
        <w:jc w:val="both"/>
        <w:rPr>
          <w:rFonts w:ascii="Times New Roman" w:hAnsi="Times New Roman"/>
          <w:sz w:val="24"/>
          <w:szCs w:val="24"/>
        </w:rPr>
      </w:pPr>
      <w:r>
        <w:rPr>
          <w:rFonts w:ascii="Times New Roman" w:hAnsi="Times New Roman"/>
          <w:sz w:val="24"/>
          <w:szCs w:val="24"/>
        </w:rPr>
        <w:t xml:space="preserve">                 </w:t>
      </w:r>
      <w:r w:rsidRPr="00D63A99">
        <w:rPr>
          <w:rFonts w:ascii="Times New Roman" w:hAnsi="Times New Roman"/>
          <w:sz w:val="24"/>
          <w:szCs w:val="24"/>
        </w:rPr>
        <w:t xml:space="preserve">Список литературы </w:t>
      </w:r>
    </w:p>
    <w:p w:rsidR="00D63A99" w:rsidRPr="00D63A99" w:rsidRDefault="00D63A99" w:rsidP="00D63A99">
      <w:pPr>
        <w:spacing w:after="0"/>
        <w:jc w:val="both"/>
        <w:rPr>
          <w:rFonts w:ascii="Times New Roman" w:hAnsi="Times New Roman"/>
          <w:sz w:val="24"/>
          <w:szCs w:val="24"/>
        </w:rPr>
      </w:pPr>
      <w:r w:rsidRPr="00D63A99">
        <w:rPr>
          <w:rFonts w:ascii="Times New Roman" w:hAnsi="Times New Roman"/>
          <w:sz w:val="24"/>
          <w:szCs w:val="24"/>
        </w:rPr>
        <w:t xml:space="preserve">Рекомендуемая  литература для учителя: </w:t>
      </w:r>
      <w:r w:rsidRPr="00D63A99">
        <w:rPr>
          <w:rFonts w:ascii="Times New Roman" w:hAnsi="Times New Roman"/>
          <w:sz w:val="24"/>
          <w:szCs w:val="24"/>
        </w:rPr>
        <w:tab/>
      </w:r>
    </w:p>
    <w:p w:rsidR="00D63A99" w:rsidRPr="00D63A99" w:rsidRDefault="00D63A99" w:rsidP="00D63A99">
      <w:pPr>
        <w:spacing w:after="0"/>
        <w:jc w:val="both"/>
        <w:rPr>
          <w:rFonts w:ascii="Times New Roman" w:hAnsi="Times New Roman"/>
          <w:sz w:val="24"/>
          <w:szCs w:val="24"/>
        </w:rPr>
      </w:pPr>
      <w:r w:rsidRPr="00D63A99">
        <w:rPr>
          <w:rFonts w:ascii="Times New Roman" w:hAnsi="Times New Roman"/>
          <w:sz w:val="24"/>
          <w:szCs w:val="24"/>
        </w:rPr>
        <w:t xml:space="preserve">1.С. И. Волкова. Методическое пособие к курсу «Математика и конструирование»: 1-4 </w:t>
      </w:r>
      <w:proofErr w:type="spellStart"/>
      <w:r w:rsidRPr="00D63A99">
        <w:rPr>
          <w:rFonts w:ascii="Times New Roman" w:hAnsi="Times New Roman"/>
          <w:sz w:val="24"/>
          <w:szCs w:val="24"/>
        </w:rPr>
        <w:t>кл</w:t>
      </w:r>
      <w:proofErr w:type="spellEnd"/>
      <w:r w:rsidRPr="00D63A99">
        <w:rPr>
          <w:rFonts w:ascii="Times New Roman" w:hAnsi="Times New Roman"/>
          <w:sz w:val="24"/>
          <w:szCs w:val="24"/>
        </w:rPr>
        <w:t>.: Пособие для учителя/ С. И. Волкова. М.: Просвещение, 2007</w:t>
      </w:r>
    </w:p>
    <w:p w:rsidR="00D63A99" w:rsidRPr="00D63A99" w:rsidRDefault="002C15BD" w:rsidP="00D63A99">
      <w:pPr>
        <w:spacing w:after="0"/>
        <w:jc w:val="both"/>
        <w:rPr>
          <w:rFonts w:ascii="Times New Roman" w:hAnsi="Times New Roman"/>
          <w:sz w:val="24"/>
          <w:szCs w:val="24"/>
        </w:rPr>
      </w:pPr>
      <w:r>
        <w:rPr>
          <w:rFonts w:ascii="Times New Roman" w:hAnsi="Times New Roman"/>
          <w:sz w:val="24"/>
          <w:szCs w:val="24"/>
        </w:rPr>
        <w:t xml:space="preserve"> </w:t>
      </w:r>
      <w:r w:rsidR="00D63A99" w:rsidRPr="00D63A99">
        <w:rPr>
          <w:rFonts w:ascii="Times New Roman" w:hAnsi="Times New Roman"/>
          <w:sz w:val="24"/>
          <w:szCs w:val="24"/>
        </w:rPr>
        <w:t>2.Александрова Э. И. Программа развивающего обучения: математика. 1-5 классы. - М..1999.</w:t>
      </w:r>
    </w:p>
    <w:p w:rsidR="00D63A99" w:rsidRPr="00D63A99" w:rsidRDefault="00D63A99" w:rsidP="00D63A99">
      <w:pPr>
        <w:spacing w:after="0"/>
        <w:jc w:val="both"/>
        <w:rPr>
          <w:rFonts w:ascii="Times New Roman" w:hAnsi="Times New Roman"/>
          <w:sz w:val="24"/>
          <w:szCs w:val="24"/>
        </w:rPr>
      </w:pPr>
      <w:r w:rsidRPr="00D63A99">
        <w:rPr>
          <w:rFonts w:ascii="Times New Roman" w:hAnsi="Times New Roman"/>
          <w:sz w:val="24"/>
          <w:szCs w:val="24"/>
        </w:rPr>
        <w:t>3.Ануфриева Л. П., Гусева В. И. Методика обучения простейшим геометрическим построениям учащихся начальной школы. - Тамбов, 1999.</w:t>
      </w:r>
    </w:p>
    <w:p w:rsidR="00563A09" w:rsidRPr="007D25CB" w:rsidRDefault="00D63A99" w:rsidP="00D63A99">
      <w:pPr>
        <w:spacing w:after="0"/>
        <w:jc w:val="both"/>
        <w:rPr>
          <w:rFonts w:ascii="Times New Roman" w:hAnsi="Times New Roman"/>
          <w:sz w:val="24"/>
          <w:szCs w:val="24"/>
        </w:rPr>
      </w:pPr>
      <w:r w:rsidRPr="00D63A99">
        <w:rPr>
          <w:rFonts w:ascii="Times New Roman" w:hAnsi="Times New Roman"/>
          <w:sz w:val="24"/>
          <w:szCs w:val="24"/>
        </w:rPr>
        <w:t>4.Ануфриева Л. П. Обучение учащихся начальной школы элементам геометрии. - Тамбов.1995.</w:t>
      </w:r>
    </w:p>
    <w:p w:rsidR="00563A09" w:rsidRPr="007D25CB" w:rsidRDefault="00563A09" w:rsidP="00563A09">
      <w:pPr>
        <w:spacing w:after="0"/>
        <w:jc w:val="both"/>
        <w:rPr>
          <w:rFonts w:ascii="Times New Roman" w:hAnsi="Times New Roman"/>
          <w:sz w:val="24"/>
          <w:szCs w:val="24"/>
        </w:rPr>
      </w:pPr>
    </w:p>
    <w:p w:rsidR="00563A09" w:rsidRPr="007D25CB" w:rsidRDefault="007D25CB" w:rsidP="00563A09">
      <w:pPr>
        <w:shd w:val="clear" w:color="auto" w:fill="FFFFFF"/>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    </w:t>
      </w:r>
      <w:r w:rsidR="00D63A99">
        <w:rPr>
          <w:rFonts w:ascii="Times New Roman" w:hAnsi="Times New Roman"/>
          <w:b/>
          <w:color w:val="000000"/>
          <w:sz w:val="24"/>
          <w:szCs w:val="24"/>
        </w:rPr>
        <w:t xml:space="preserve">    2.    Цели и задачи курса:</w:t>
      </w:r>
    </w:p>
    <w:p w:rsidR="00D63A99" w:rsidRDefault="00D63A99" w:rsidP="00D63A99">
      <w:pPr>
        <w:rPr>
          <w:rFonts w:ascii="Times New Roman" w:eastAsia="Arial" w:hAnsi="Times New Roman"/>
          <w:b/>
          <w:color w:val="000000"/>
          <w:sz w:val="24"/>
          <w:szCs w:val="24"/>
        </w:rPr>
      </w:pPr>
    </w:p>
    <w:p w:rsidR="00D63A99" w:rsidRPr="00D63A99" w:rsidRDefault="00D63A99" w:rsidP="00D63A99">
      <w:pPr>
        <w:rPr>
          <w:rFonts w:ascii="Times New Roman" w:eastAsia="Arial" w:hAnsi="Times New Roman"/>
          <w:b/>
          <w:color w:val="000000"/>
          <w:sz w:val="24"/>
          <w:szCs w:val="24"/>
        </w:rPr>
      </w:pPr>
      <w:r>
        <w:rPr>
          <w:rFonts w:ascii="Times New Roman" w:eastAsia="Arial" w:hAnsi="Times New Roman"/>
          <w:b/>
          <w:color w:val="000000"/>
          <w:sz w:val="24"/>
          <w:szCs w:val="24"/>
        </w:rPr>
        <w:t xml:space="preserve">                    </w:t>
      </w:r>
      <w:r w:rsidRPr="00D63A99">
        <w:rPr>
          <w:rFonts w:ascii="Times New Roman" w:eastAsia="Arial" w:hAnsi="Times New Roman"/>
          <w:b/>
          <w:color w:val="000000"/>
          <w:sz w:val="24"/>
          <w:szCs w:val="24"/>
        </w:rPr>
        <w:t>Цели курса:</w:t>
      </w:r>
    </w:p>
    <w:p w:rsidR="00D63A99" w:rsidRPr="00D63A99" w:rsidRDefault="00D63A99" w:rsidP="00D63A99">
      <w:pPr>
        <w:ind w:firstLine="708"/>
        <w:jc w:val="both"/>
        <w:rPr>
          <w:rFonts w:ascii="Times New Roman" w:eastAsia="Arial" w:hAnsi="Times New Roman"/>
          <w:color w:val="000000"/>
          <w:sz w:val="24"/>
          <w:szCs w:val="24"/>
        </w:rPr>
      </w:pPr>
      <w:r w:rsidRPr="00D63A99">
        <w:rPr>
          <w:rFonts w:ascii="Times New Roman" w:eastAsia="Arial" w:hAnsi="Times New Roman"/>
          <w:color w:val="000000"/>
          <w:sz w:val="24"/>
          <w:szCs w:val="24"/>
        </w:rPr>
        <w:t xml:space="preserve"> -сформировать  элементы технического мышления, графической грамотности и конструкторских умений, дать младшим школьникам начальное конструкторское развитие, начальные геометрические представления. </w:t>
      </w:r>
    </w:p>
    <w:p w:rsidR="00D63A99" w:rsidRPr="00D63A99" w:rsidRDefault="00D63A99" w:rsidP="00D63A99">
      <w:pPr>
        <w:ind w:firstLine="708"/>
        <w:jc w:val="both"/>
        <w:rPr>
          <w:rFonts w:ascii="Times New Roman" w:eastAsia="Arial" w:hAnsi="Times New Roman"/>
          <w:color w:val="000000"/>
          <w:sz w:val="24"/>
          <w:szCs w:val="24"/>
        </w:rPr>
      </w:pPr>
      <w:r w:rsidRPr="00D63A99">
        <w:rPr>
          <w:rFonts w:ascii="Times New Roman" w:eastAsia="Arial" w:hAnsi="Times New Roman"/>
          <w:color w:val="000000"/>
          <w:sz w:val="24"/>
          <w:szCs w:val="24"/>
        </w:rPr>
        <w:t xml:space="preserve">-усилить развитие логического мышления и пространственных представлений; </w:t>
      </w:r>
    </w:p>
    <w:p w:rsidR="00D63A99" w:rsidRPr="00D63A99" w:rsidRDefault="00D63A99" w:rsidP="00D63A99">
      <w:pPr>
        <w:ind w:firstLine="708"/>
        <w:jc w:val="both"/>
        <w:rPr>
          <w:rFonts w:ascii="Times New Roman" w:eastAsia="Arial" w:hAnsi="Times New Roman"/>
          <w:color w:val="000000"/>
          <w:sz w:val="24"/>
          <w:szCs w:val="24"/>
        </w:rPr>
      </w:pPr>
      <w:proofErr w:type="gramStart"/>
      <w:r w:rsidRPr="00D63A99">
        <w:rPr>
          <w:rFonts w:ascii="Times New Roman" w:eastAsia="Arial" w:hAnsi="Times New Roman"/>
          <w:color w:val="000000"/>
          <w:sz w:val="24"/>
          <w:szCs w:val="24"/>
        </w:rPr>
        <w:t xml:space="preserve">-заложить начальные геометрические представления, развивать логическое мышление и пространственные представления детей, сформировать начальные элементы конструкторского мышления, т.е. научить детей анализировать представленный объект невысокой степени сложности, мысленно расчленяя его на основные составные части для детального исследования, собрать предложенный объект из частей, выбрав их из общего </w:t>
      </w:r>
      <w:r w:rsidRPr="00D63A99">
        <w:rPr>
          <w:rFonts w:ascii="Times New Roman" w:eastAsia="Arial" w:hAnsi="Times New Roman"/>
          <w:color w:val="000000"/>
          <w:sz w:val="24"/>
          <w:szCs w:val="24"/>
        </w:rPr>
        <w:lastRenderedPageBreak/>
        <w:t xml:space="preserve">числа предлагаемых деталей, усовершенствовать объект по заданным условиям, по описанию его функциональных свойств, </w:t>
      </w:r>
      <w:proofErr w:type="gramEnd"/>
    </w:p>
    <w:p w:rsidR="00D63A99" w:rsidRPr="00D63A99" w:rsidRDefault="00D63A99" w:rsidP="00D63A99">
      <w:pPr>
        <w:ind w:firstLine="708"/>
        <w:jc w:val="both"/>
        <w:rPr>
          <w:rFonts w:ascii="Times New Roman" w:eastAsia="Arial" w:hAnsi="Times New Roman"/>
          <w:color w:val="000000"/>
          <w:sz w:val="24"/>
          <w:szCs w:val="24"/>
        </w:rPr>
      </w:pPr>
      <w:r w:rsidRPr="00D63A99">
        <w:rPr>
          <w:rFonts w:ascii="Times New Roman" w:eastAsia="Arial" w:hAnsi="Times New Roman"/>
          <w:color w:val="000000"/>
          <w:sz w:val="24"/>
          <w:szCs w:val="24"/>
        </w:rPr>
        <w:t>-Научить детей определять последовательность операции при изготовлении того или иного изделия.</w:t>
      </w:r>
    </w:p>
    <w:p w:rsidR="00D63A99" w:rsidRPr="00D63A99" w:rsidRDefault="00D63A99" w:rsidP="00136FEB">
      <w:pPr>
        <w:ind w:firstLine="708"/>
        <w:jc w:val="both"/>
        <w:rPr>
          <w:rFonts w:ascii="Times New Roman" w:eastAsia="Arial" w:hAnsi="Times New Roman"/>
          <w:b/>
          <w:color w:val="000000"/>
          <w:sz w:val="24"/>
          <w:szCs w:val="24"/>
        </w:rPr>
      </w:pPr>
      <w:r w:rsidRPr="00D63A99">
        <w:rPr>
          <w:rFonts w:ascii="Times New Roman" w:eastAsia="Arial" w:hAnsi="Times New Roman"/>
          <w:b/>
          <w:color w:val="000000"/>
          <w:sz w:val="24"/>
          <w:szCs w:val="24"/>
        </w:rPr>
        <w:t>Задачи курса</w:t>
      </w:r>
      <w:r>
        <w:rPr>
          <w:rFonts w:ascii="Times New Roman" w:eastAsia="Arial" w:hAnsi="Times New Roman"/>
          <w:b/>
          <w:color w:val="000000"/>
          <w:sz w:val="24"/>
          <w:szCs w:val="24"/>
        </w:rPr>
        <w:t>:</w:t>
      </w:r>
    </w:p>
    <w:p w:rsidR="00D63A99" w:rsidRPr="00D63A99" w:rsidRDefault="00D63A99" w:rsidP="00136FEB">
      <w:pPr>
        <w:ind w:firstLine="708"/>
        <w:jc w:val="both"/>
        <w:rPr>
          <w:rFonts w:ascii="Times New Roman" w:eastAsia="Arial" w:hAnsi="Times New Roman"/>
          <w:color w:val="000000"/>
          <w:sz w:val="24"/>
          <w:szCs w:val="24"/>
        </w:rPr>
      </w:pPr>
      <w:r w:rsidRPr="00D63A99">
        <w:rPr>
          <w:rFonts w:ascii="Times New Roman" w:eastAsia="Arial" w:hAnsi="Times New Roman"/>
          <w:color w:val="000000"/>
          <w:sz w:val="24"/>
          <w:szCs w:val="24"/>
        </w:rPr>
        <w:t xml:space="preserve">- развитие познавательных способностей и </w:t>
      </w:r>
      <w:proofErr w:type="spellStart"/>
      <w:r w:rsidRPr="00D63A99">
        <w:rPr>
          <w:rFonts w:ascii="Times New Roman" w:eastAsia="Arial" w:hAnsi="Times New Roman"/>
          <w:color w:val="000000"/>
          <w:sz w:val="24"/>
          <w:szCs w:val="24"/>
        </w:rPr>
        <w:t>общеучебных</w:t>
      </w:r>
      <w:proofErr w:type="spellEnd"/>
      <w:r w:rsidRPr="00D63A99">
        <w:rPr>
          <w:rFonts w:ascii="Times New Roman" w:eastAsia="Arial" w:hAnsi="Times New Roman"/>
          <w:color w:val="000000"/>
          <w:sz w:val="24"/>
          <w:szCs w:val="24"/>
        </w:rPr>
        <w:t xml:space="preserve"> умений и навыков;</w:t>
      </w:r>
    </w:p>
    <w:p w:rsidR="00D63A99" w:rsidRPr="00D63A99" w:rsidRDefault="00136FEB" w:rsidP="00136FEB">
      <w:pPr>
        <w:ind w:firstLine="708"/>
        <w:jc w:val="both"/>
        <w:rPr>
          <w:rFonts w:ascii="Times New Roman" w:eastAsia="Arial" w:hAnsi="Times New Roman"/>
          <w:color w:val="000000"/>
          <w:sz w:val="24"/>
          <w:szCs w:val="24"/>
        </w:rPr>
      </w:pPr>
      <w:r>
        <w:rPr>
          <w:rFonts w:ascii="Times New Roman" w:eastAsia="Arial" w:hAnsi="Times New Roman"/>
          <w:color w:val="000000"/>
          <w:sz w:val="24"/>
          <w:szCs w:val="24"/>
        </w:rPr>
        <w:t>-</w:t>
      </w:r>
      <w:r w:rsidR="00D63A99" w:rsidRPr="00D63A99">
        <w:rPr>
          <w:rFonts w:ascii="Times New Roman" w:eastAsia="Arial" w:hAnsi="Times New Roman"/>
          <w:color w:val="000000"/>
          <w:sz w:val="24"/>
          <w:szCs w:val="24"/>
        </w:rPr>
        <w:t>интеллектуальное развитие учащихся, формирование качеств мышления, характерных для математической деятельности и необходимой для продуктивной жизни в обществе;</w:t>
      </w:r>
    </w:p>
    <w:p w:rsidR="00D63A99" w:rsidRPr="00D63A99" w:rsidRDefault="00136FEB" w:rsidP="00136FEB">
      <w:pPr>
        <w:ind w:firstLine="708"/>
        <w:jc w:val="both"/>
        <w:rPr>
          <w:rFonts w:ascii="Times New Roman" w:eastAsia="Arial" w:hAnsi="Times New Roman"/>
          <w:color w:val="000000"/>
          <w:sz w:val="24"/>
          <w:szCs w:val="24"/>
        </w:rPr>
      </w:pPr>
      <w:r>
        <w:rPr>
          <w:rFonts w:ascii="Times New Roman" w:eastAsia="Arial" w:hAnsi="Times New Roman"/>
          <w:color w:val="000000"/>
          <w:sz w:val="24"/>
          <w:szCs w:val="24"/>
        </w:rPr>
        <w:t>-</w:t>
      </w:r>
      <w:r w:rsidR="00D63A99" w:rsidRPr="00D63A99">
        <w:rPr>
          <w:rFonts w:ascii="Times New Roman" w:eastAsia="Arial" w:hAnsi="Times New Roman"/>
          <w:color w:val="000000"/>
          <w:sz w:val="24"/>
          <w:szCs w:val="24"/>
        </w:rPr>
        <w:t>развитие  пространственного воображения, аккуратности, внимания, умения анализировать, синтезировать и комбинировать.</w:t>
      </w:r>
    </w:p>
    <w:p w:rsidR="00D63A99" w:rsidRPr="00D63A99" w:rsidRDefault="00136FEB" w:rsidP="00136FEB">
      <w:pPr>
        <w:ind w:firstLine="708"/>
        <w:jc w:val="both"/>
        <w:rPr>
          <w:rFonts w:ascii="Times New Roman" w:eastAsia="Arial" w:hAnsi="Times New Roman"/>
          <w:color w:val="000000"/>
          <w:sz w:val="24"/>
          <w:szCs w:val="24"/>
        </w:rPr>
      </w:pPr>
      <w:r>
        <w:rPr>
          <w:rFonts w:ascii="Times New Roman" w:eastAsia="Arial" w:hAnsi="Times New Roman"/>
          <w:color w:val="000000"/>
          <w:sz w:val="24"/>
          <w:szCs w:val="24"/>
        </w:rPr>
        <w:t>-</w:t>
      </w:r>
      <w:r w:rsidR="00D63A99" w:rsidRPr="00D63A99">
        <w:rPr>
          <w:rFonts w:ascii="Times New Roman" w:eastAsia="Arial" w:hAnsi="Times New Roman"/>
          <w:color w:val="000000"/>
          <w:sz w:val="24"/>
          <w:szCs w:val="24"/>
        </w:rPr>
        <w:t>привлечение интереса к изучению геометрии.</w:t>
      </w:r>
    </w:p>
    <w:p w:rsidR="00D63A99" w:rsidRPr="00D63A99" w:rsidRDefault="00136FEB" w:rsidP="00136FEB">
      <w:pPr>
        <w:ind w:firstLine="708"/>
        <w:jc w:val="both"/>
        <w:rPr>
          <w:rFonts w:ascii="Times New Roman" w:eastAsia="Arial" w:hAnsi="Times New Roman"/>
          <w:color w:val="000000"/>
          <w:sz w:val="24"/>
          <w:szCs w:val="24"/>
        </w:rPr>
      </w:pPr>
      <w:r>
        <w:rPr>
          <w:rFonts w:ascii="Times New Roman" w:eastAsia="Arial" w:hAnsi="Times New Roman"/>
          <w:color w:val="000000"/>
          <w:sz w:val="24"/>
          <w:szCs w:val="24"/>
        </w:rPr>
        <w:t>-</w:t>
      </w:r>
      <w:r w:rsidR="00D63A99" w:rsidRPr="00D63A99">
        <w:rPr>
          <w:rFonts w:ascii="Times New Roman" w:eastAsia="Arial" w:hAnsi="Times New Roman"/>
          <w:color w:val="000000"/>
          <w:sz w:val="24"/>
          <w:szCs w:val="24"/>
        </w:rPr>
        <w:t>изучение основных понятий, формирующих базу знаний геометрического материала с целью обобщить и систематизировать ранее полученные навыки и облегчить изучение курса геометрии в дальнейшем.</w:t>
      </w:r>
    </w:p>
    <w:p w:rsidR="007D25CB" w:rsidRPr="007D25CB" w:rsidRDefault="00136FEB" w:rsidP="00136FEB">
      <w:pPr>
        <w:ind w:firstLine="708"/>
        <w:jc w:val="both"/>
        <w:rPr>
          <w:rFonts w:ascii="Times New Roman" w:eastAsia="Arial" w:hAnsi="Times New Roman"/>
          <w:color w:val="000000"/>
          <w:sz w:val="24"/>
          <w:szCs w:val="24"/>
        </w:rPr>
      </w:pPr>
      <w:r>
        <w:rPr>
          <w:rFonts w:ascii="Times New Roman" w:eastAsia="Arial" w:hAnsi="Times New Roman"/>
          <w:color w:val="000000"/>
          <w:sz w:val="24"/>
          <w:szCs w:val="24"/>
        </w:rPr>
        <w:t>-</w:t>
      </w:r>
      <w:r w:rsidR="00D63A99" w:rsidRPr="00D63A99">
        <w:rPr>
          <w:rFonts w:ascii="Times New Roman" w:eastAsia="Arial" w:hAnsi="Times New Roman"/>
          <w:color w:val="000000"/>
          <w:sz w:val="24"/>
          <w:szCs w:val="24"/>
        </w:rPr>
        <w:t>при ведущей и направляющей роли учителям организовать самостоятельную работу учащихся по изучению материала, развивая творческие способности и повышая познавательный уровень учащихся.</w:t>
      </w:r>
    </w:p>
    <w:p w:rsidR="00563A09" w:rsidRPr="007D25CB" w:rsidRDefault="00563A09" w:rsidP="00D63A99">
      <w:pPr>
        <w:pStyle w:val="NoSpacing1"/>
        <w:jc w:val="both"/>
        <w:rPr>
          <w:rFonts w:ascii="Times New Roman" w:hAnsi="Times New Roman"/>
          <w:color w:val="000000"/>
          <w:sz w:val="24"/>
          <w:szCs w:val="24"/>
        </w:rPr>
      </w:pPr>
    </w:p>
    <w:p w:rsidR="00563A09" w:rsidRPr="007D25CB" w:rsidRDefault="007D25CB" w:rsidP="00563A09">
      <w:pPr>
        <w:pStyle w:val="c16"/>
        <w:numPr>
          <w:ilvl w:val="0"/>
          <w:numId w:val="4"/>
        </w:numPr>
        <w:spacing w:before="0" w:beforeAutospacing="0" w:after="0" w:afterAutospacing="0"/>
        <w:jc w:val="both"/>
        <w:rPr>
          <w:b/>
          <w:color w:val="000000"/>
        </w:rPr>
      </w:pPr>
      <w:r w:rsidRPr="007D25CB">
        <w:rPr>
          <w:b/>
          <w:color w:val="000000"/>
        </w:rPr>
        <w:t xml:space="preserve"> </w:t>
      </w:r>
      <w:r w:rsidR="00136FEB">
        <w:rPr>
          <w:b/>
          <w:color w:val="000000"/>
        </w:rPr>
        <w:t xml:space="preserve">Количество часов: всего – 34 </w:t>
      </w:r>
      <w:r w:rsidR="00563A09" w:rsidRPr="007D25CB">
        <w:rPr>
          <w:b/>
          <w:color w:val="000000"/>
        </w:rPr>
        <w:t>часа, в неделю – 1 час.</w:t>
      </w:r>
    </w:p>
    <w:p w:rsidR="00563A09" w:rsidRPr="007D25CB" w:rsidRDefault="00563A09" w:rsidP="00563A09">
      <w:pPr>
        <w:pStyle w:val="c16"/>
        <w:numPr>
          <w:ilvl w:val="0"/>
          <w:numId w:val="5"/>
        </w:numPr>
        <w:spacing w:before="0" w:beforeAutospacing="0" w:after="0" w:afterAutospacing="0" w:line="360" w:lineRule="auto"/>
        <w:jc w:val="both"/>
        <w:rPr>
          <w:b/>
          <w:color w:val="000000"/>
        </w:rPr>
      </w:pPr>
      <w:r w:rsidRPr="007D25CB">
        <w:rPr>
          <w:b/>
          <w:color w:val="000000"/>
        </w:rPr>
        <w:t xml:space="preserve">Рабочая программа включает следующие компоненты: </w:t>
      </w:r>
    </w:p>
    <w:p w:rsidR="00563A09" w:rsidRPr="007D25CB" w:rsidRDefault="00563A09" w:rsidP="00563A09">
      <w:pPr>
        <w:pStyle w:val="a3"/>
        <w:spacing w:line="360" w:lineRule="auto"/>
        <w:ind w:left="426" w:firstLine="0"/>
        <w:rPr>
          <w:rFonts w:cs="Times New Roman"/>
          <w:szCs w:val="24"/>
        </w:rPr>
      </w:pPr>
      <w:r w:rsidRPr="007D25CB">
        <w:rPr>
          <w:rFonts w:cs="Times New Roman"/>
          <w:szCs w:val="24"/>
        </w:rPr>
        <w:t>Титульный лист</w:t>
      </w:r>
    </w:p>
    <w:p w:rsidR="00563A09" w:rsidRPr="007D25CB" w:rsidRDefault="00563A09" w:rsidP="00563A09">
      <w:pPr>
        <w:pStyle w:val="a3"/>
        <w:numPr>
          <w:ilvl w:val="0"/>
          <w:numId w:val="2"/>
        </w:numPr>
        <w:spacing w:line="360" w:lineRule="auto"/>
        <w:ind w:left="426" w:hanging="426"/>
        <w:rPr>
          <w:rFonts w:cs="Times New Roman"/>
          <w:szCs w:val="24"/>
        </w:rPr>
      </w:pPr>
      <w:r w:rsidRPr="007D25CB">
        <w:rPr>
          <w:rFonts w:cs="Times New Roman"/>
          <w:szCs w:val="24"/>
        </w:rPr>
        <w:t>Пояснительная записка</w:t>
      </w:r>
    </w:p>
    <w:p w:rsidR="00563A09" w:rsidRPr="007D25CB" w:rsidRDefault="00563A09" w:rsidP="00563A09">
      <w:pPr>
        <w:pStyle w:val="a3"/>
        <w:numPr>
          <w:ilvl w:val="1"/>
          <w:numId w:val="3"/>
        </w:numPr>
        <w:spacing w:line="360" w:lineRule="auto"/>
        <w:rPr>
          <w:rFonts w:cs="Times New Roman"/>
          <w:szCs w:val="24"/>
        </w:rPr>
      </w:pPr>
      <w:r w:rsidRPr="007D25CB">
        <w:rPr>
          <w:rFonts w:cs="Times New Roman"/>
          <w:szCs w:val="24"/>
        </w:rPr>
        <w:t xml:space="preserve">Место учебного предмета в учебном плане </w:t>
      </w:r>
    </w:p>
    <w:p w:rsidR="00563A09" w:rsidRPr="007D25CB" w:rsidRDefault="00563A09" w:rsidP="00563A09">
      <w:pPr>
        <w:pStyle w:val="a3"/>
        <w:numPr>
          <w:ilvl w:val="1"/>
          <w:numId w:val="3"/>
        </w:numPr>
        <w:spacing w:line="360" w:lineRule="auto"/>
        <w:rPr>
          <w:rFonts w:cs="Times New Roman"/>
          <w:szCs w:val="24"/>
        </w:rPr>
      </w:pPr>
      <w:r w:rsidRPr="007D25CB">
        <w:rPr>
          <w:rFonts w:cs="Times New Roman"/>
          <w:szCs w:val="24"/>
        </w:rPr>
        <w:t xml:space="preserve">Используемый </w:t>
      </w:r>
      <w:proofErr w:type="spellStart"/>
      <w:r w:rsidRPr="007D25CB">
        <w:rPr>
          <w:rFonts w:cs="Times New Roman"/>
          <w:szCs w:val="24"/>
        </w:rPr>
        <w:t>учебно</w:t>
      </w:r>
      <w:proofErr w:type="spellEnd"/>
      <w:r w:rsidR="007D25CB" w:rsidRPr="007D25CB">
        <w:rPr>
          <w:rFonts w:cs="Times New Roman"/>
          <w:szCs w:val="24"/>
        </w:rPr>
        <w:t xml:space="preserve"> </w:t>
      </w:r>
      <w:proofErr w:type="gramStart"/>
      <w:r w:rsidRPr="007D25CB">
        <w:rPr>
          <w:rFonts w:cs="Times New Roman"/>
          <w:szCs w:val="24"/>
        </w:rPr>
        <w:t>–м</w:t>
      </w:r>
      <w:proofErr w:type="gramEnd"/>
      <w:r w:rsidRPr="007D25CB">
        <w:rPr>
          <w:rFonts w:cs="Times New Roman"/>
          <w:szCs w:val="24"/>
        </w:rPr>
        <w:t>етодический комплекс, включая электронные ресурсы</w:t>
      </w:r>
      <w:r w:rsidR="007D25CB" w:rsidRPr="007D25CB">
        <w:rPr>
          <w:rFonts w:cs="Times New Roman"/>
          <w:szCs w:val="24"/>
        </w:rPr>
        <w:t>.</w:t>
      </w:r>
    </w:p>
    <w:p w:rsidR="00563A09" w:rsidRPr="007D25CB" w:rsidRDefault="00563A09" w:rsidP="00563A09">
      <w:pPr>
        <w:pStyle w:val="a3"/>
        <w:numPr>
          <w:ilvl w:val="1"/>
          <w:numId w:val="3"/>
        </w:numPr>
        <w:spacing w:line="360" w:lineRule="auto"/>
        <w:rPr>
          <w:rFonts w:cs="Times New Roman"/>
          <w:szCs w:val="24"/>
        </w:rPr>
      </w:pPr>
      <w:r w:rsidRPr="007D25CB">
        <w:rPr>
          <w:rFonts w:cs="Times New Roman"/>
          <w:szCs w:val="24"/>
        </w:rPr>
        <w:t>Планируемые результаты освоения учебного предмета, курса:</w:t>
      </w:r>
    </w:p>
    <w:p w:rsidR="007D25CB" w:rsidRPr="007D25CB" w:rsidRDefault="00563A09" w:rsidP="007D25CB">
      <w:pPr>
        <w:pStyle w:val="a3"/>
        <w:numPr>
          <w:ilvl w:val="1"/>
          <w:numId w:val="3"/>
        </w:numPr>
        <w:spacing w:line="360" w:lineRule="auto"/>
        <w:rPr>
          <w:rFonts w:cs="Times New Roman"/>
          <w:szCs w:val="24"/>
        </w:rPr>
      </w:pPr>
      <w:r w:rsidRPr="007D25CB">
        <w:rPr>
          <w:rFonts w:cs="Times New Roman"/>
          <w:szCs w:val="24"/>
        </w:rPr>
        <w:t xml:space="preserve">Форма и периодичность текущего контроля </w:t>
      </w:r>
      <w:proofErr w:type="gramStart"/>
      <w:r w:rsidRPr="007D25CB">
        <w:rPr>
          <w:rFonts w:cs="Times New Roman"/>
          <w:szCs w:val="24"/>
        </w:rPr>
        <w:t>обучающихся</w:t>
      </w:r>
      <w:proofErr w:type="gramEnd"/>
      <w:r w:rsidRPr="007D25CB">
        <w:rPr>
          <w:rFonts w:cs="Times New Roman"/>
          <w:szCs w:val="24"/>
        </w:rPr>
        <w:t>.</w:t>
      </w:r>
    </w:p>
    <w:p w:rsidR="00563A09" w:rsidRPr="007D25CB" w:rsidRDefault="007D25CB" w:rsidP="007D25CB">
      <w:pPr>
        <w:pStyle w:val="a3"/>
        <w:numPr>
          <w:ilvl w:val="1"/>
          <w:numId w:val="3"/>
        </w:numPr>
        <w:spacing w:line="360" w:lineRule="auto"/>
        <w:rPr>
          <w:rFonts w:cs="Times New Roman"/>
          <w:szCs w:val="24"/>
        </w:rPr>
      </w:pPr>
      <w:r w:rsidRPr="007D25CB">
        <w:rPr>
          <w:rFonts w:cs="Times New Roman"/>
          <w:szCs w:val="24"/>
        </w:rPr>
        <w:t>Критерии оценки результатов тестов.</w:t>
      </w:r>
    </w:p>
    <w:p w:rsidR="00563A09" w:rsidRPr="007D25CB" w:rsidRDefault="00563A09" w:rsidP="00563A09">
      <w:pPr>
        <w:pStyle w:val="a3"/>
        <w:numPr>
          <w:ilvl w:val="0"/>
          <w:numId w:val="2"/>
        </w:numPr>
        <w:spacing w:line="360" w:lineRule="auto"/>
        <w:rPr>
          <w:rFonts w:cs="Times New Roman"/>
          <w:szCs w:val="24"/>
        </w:rPr>
      </w:pPr>
      <w:r w:rsidRPr="007D25CB">
        <w:rPr>
          <w:rFonts w:cs="Times New Roman"/>
          <w:szCs w:val="24"/>
        </w:rPr>
        <w:t>Содержание учебного предмета, курса.</w:t>
      </w:r>
      <w:bookmarkStart w:id="0" w:name="_GoBack"/>
      <w:bookmarkEnd w:id="0"/>
    </w:p>
    <w:p w:rsidR="00563A09" w:rsidRPr="007D25CB" w:rsidRDefault="002C15BD" w:rsidP="00563A09">
      <w:pPr>
        <w:pStyle w:val="a3"/>
        <w:numPr>
          <w:ilvl w:val="0"/>
          <w:numId w:val="2"/>
        </w:numPr>
        <w:spacing w:line="360" w:lineRule="auto"/>
        <w:rPr>
          <w:rFonts w:cs="Times New Roman"/>
          <w:szCs w:val="24"/>
        </w:rPr>
      </w:pPr>
      <w:r>
        <w:rPr>
          <w:rFonts w:cs="Times New Roman"/>
          <w:szCs w:val="24"/>
        </w:rPr>
        <w:t>Т</w:t>
      </w:r>
      <w:r w:rsidR="00563A09" w:rsidRPr="007D25CB">
        <w:rPr>
          <w:rFonts w:cs="Times New Roman"/>
          <w:szCs w:val="24"/>
        </w:rPr>
        <w:t>ематическое планирование</w:t>
      </w:r>
    </w:p>
    <w:p w:rsidR="00563A09" w:rsidRPr="007D25CB" w:rsidRDefault="00563A09" w:rsidP="00563A09">
      <w:pPr>
        <w:pStyle w:val="c16"/>
        <w:spacing w:before="0" w:beforeAutospacing="0" w:after="0" w:afterAutospacing="0"/>
        <w:ind w:left="360"/>
        <w:jc w:val="both"/>
        <w:rPr>
          <w:b/>
        </w:rPr>
      </w:pPr>
      <w:r w:rsidRPr="007D25CB">
        <w:rPr>
          <w:b/>
        </w:rPr>
        <w:t>Со</w:t>
      </w:r>
      <w:r w:rsidR="00D63A99">
        <w:rPr>
          <w:b/>
        </w:rPr>
        <w:t>ставила: Артеева Любовь Юрьевна</w:t>
      </w:r>
      <w:r w:rsidRPr="007D25CB">
        <w:rPr>
          <w:b/>
        </w:rPr>
        <w:t xml:space="preserve">    -  </w:t>
      </w:r>
      <w:r w:rsidR="007D25CB">
        <w:rPr>
          <w:b/>
        </w:rPr>
        <w:t xml:space="preserve"> </w:t>
      </w:r>
      <w:r w:rsidRPr="007D25CB">
        <w:rPr>
          <w:b/>
        </w:rPr>
        <w:t>учитель начальных классов.</w:t>
      </w:r>
    </w:p>
    <w:p w:rsidR="00563A09" w:rsidRPr="007D25CB" w:rsidRDefault="00563A09" w:rsidP="00563A09">
      <w:pPr>
        <w:pStyle w:val="NoSpacing1"/>
        <w:rPr>
          <w:rFonts w:ascii="Times New Roman" w:hAnsi="Times New Roman"/>
          <w:sz w:val="24"/>
          <w:szCs w:val="24"/>
        </w:rPr>
      </w:pPr>
    </w:p>
    <w:p w:rsidR="00926FBD" w:rsidRPr="007D25CB" w:rsidRDefault="00926FBD">
      <w:pPr>
        <w:rPr>
          <w:sz w:val="24"/>
          <w:szCs w:val="24"/>
        </w:rPr>
      </w:pPr>
    </w:p>
    <w:sectPr w:rsidR="00926FBD" w:rsidRPr="007D25CB" w:rsidSect="001843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6"/>
    <w:lvl w:ilvl="0">
      <w:start w:val="1"/>
      <w:numFmt w:val="decimal"/>
      <w:lvlText w:val="%1."/>
      <w:lvlJc w:val="left"/>
      <w:pPr>
        <w:tabs>
          <w:tab w:val="num" w:pos="0"/>
        </w:tabs>
        <w:ind w:left="720" w:hanging="360"/>
      </w:pPr>
    </w:lvl>
  </w:abstractNum>
  <w:abstractNum w:abstractNumId="1">
    <w:nsid w:val="0000001E"/>
    <w:multiLevelType w:val="singleLevel"/>
    <w:tmpl w:val="0000001E"/>
    <w:name w:val="WW8Num34"/>
    <w:lvl w:ilvl="0">
      <w:start w:val="1"/>
      <w:numFmt w:val="decimal"/>
      <w:lvlText w:val="%1."/>
      <w:lvlJc w:val="left"/>
      <w:pPr>
        <w:tabs>
          <w:tab w:val="num" w:pos="0"/>
        </w:tabs>
        <w:ind w:left="720" w:hanging="360"/>
      </w:pPr>
    </w:lvl>
  </w:abstractNum>
  <w:abstractNum w:abstractNumId="2">
    <w:nsid w:val="0C850351"/>
    <w:multiLevelType w:val="multilevel"/>
    <w:tmpl w:val="C548EC8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F644BD"/>
    <w:multiLevelType w:val="hybridMultilevel"/>
    <w:tmpl w:val="AAB08E9A"/>
    <w:lvl w:ilvl="0" w:tplc="54CA4CFE">
      <w:start w:val="4"/>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83040B3"/>
    <w:multiLevelType w:val="hybridMultilevel"/>
    <w:tmpl w:val="600AC3EA"/>
    <w:lvl w:ilvl="0" w:tplc="9C1C5144">
      <w:start w:val="1"/>
      <w:numFmt w:val="decimal"/>
      <w:lvlText w:val="%1."/>
      <w:lvlJc w:val="left"/>
      <w:pPr>
        <w:ind w:left="720" w:hanging="360"/>
      </w:pPr>
      <w:rPr>
        <w:rFonts w:ascii="Times New Roman" w:eastAsia="Arial"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2E4905"/>
    <w:multiLevelType w:val="hybridMultilevel"/>
    <w:tmpl w:val="7E4248E0"/>
    <w:lvl w:ilvl="0" w:tplc="0419000F">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6E5A46"/>
    <w:multiLevelType w:val="hybridMultilevel"/>
    <w:tmpl w:val="81A05974"/>
    <w:lvl w:ilvl="0" w:tplc="2C866F48">
      <w:start w:val="3"/>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5"/>
  </w:num>
  <w:num w:numId="2">
    <w:abstractNumId w:val="4"/>
  </w:num>
  <w:num w:numId="3">
    <w:abstractNumId w:val="2"/>
  </w:num>
  <w:num w:numId="4">
    <w:abstractNumId w:val="6"/>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563A09"/>
    <w:rsid w:val="00136FEB"/>
    <w:rsid w:val="001B7540"/>
    <w:rsid w:val="002C15BD"/>
    <w:rsid w:val="00521A30"/>
    <w:rsid w:val="00563A09"/>
    <w:rsid w:val="006B281B"/>
    <w:rsid w:val="007D25CB"/>
    <w:rsid w:val="008E6DEE"/>
    <w:rsid w:val="00926FBD"/>
    <w:rsid w:val="00C27098"/>
    <w:rsid w:val="00D63A99"/>
    <w:rsid w:val="00F275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A0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563A09"/>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563A09"/>
  </w:style>
  <w:style w:type="paragraph" w:customStyle="1" w:styleId="c2">
    <w:name w:val="c2"/>
    <w:basedOn w:val="a"/>
    <w:rsid w:val="00563A09"/>
    <w:pPr>
      <w:spacing w:before="100" w:beforeAutospacing="1" w:after="100" w:afterAutospacing="1" w:line="240" w:lineRule="auto"/>
    </w:pPr>
    <w:rPr>
      <w:rFonts w:ascii="Times New Roman" w:hAnsi="Times New Roman"/>
      <w:sz w:val="24"/>
      <w:szCs w:val="24"/>
    </w:rPr>
  </w:style>
  <w:style w:type="paragraph" w:customStyle="1" w:styleId="NoSpacing1">
    <w:name w:val="No Spacing1"/>
    <w:uiPriority w:val="1"/>
    <w:qFormat/>
    <w:rsid w:val="00563A09"/>
    <w:pPr>
      <w:spacing w:after="0" w:line="240" w:lineRule="auto"/>
    </w:pPr>
    <w:rPr>
      <w:rFonts w:ascii="Calibri" w:eastAsia="Calibri" w:hAnsi="Calibri" w:cs="Times New Roman"/>
      <w:lang w:eastAsia="ru-RU"/>
    </w:rPr>
  </w:style>
  <w:style w:type="paragraph" w:styleId="a3">
    <w:name w:val="List Paragraph"/>
    <w:basedOn w:val="a"/>
    <w:uiPriority w:val="34"/>
    <w:qFormat/>
    <w:rsid w:val="00563A09"/>
    <w:pPr>
      <w:spacing w:after="0" w:line="240" w:lineRule="auto"/>
      <w:ind w:left="720" w:firstLine="567"/>
      <w:contextualSpacing/>
      <w:jc w:val="both"/>
    </w:pPr>
    <w:rPr>
      <w:rFonts w:ascii="Times New Roman" w:eastAsia="Arial" w:hAnsi="Times New Roman" w:cs="Arial"/>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A0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563A09"/>
    <w:pPr>
      <w:spacing w:before="100" w:beforeAutospacing="1" w:after="100" w:afterAutospacing="1" w:line="240" w:lineRule="auto"/>
    </w:pPr>
    <w:rPr>
      <w:rFonts w:ascii="Times New Roman" w:hAnsi="Times New Roman"/>
      <w:sz w:val="24"/>
      <w:szCs w:val="24"/>
    </w:rPr>
  </w:style>
  <w:style w:type="character" w:customStyle="1" w:styleId="c1">
    <w:name w:val="c1"/>
    <w:basedOn w:val="a0"/>
    <w:rsid w:val="00563A09"/>
  </w:style>
  <w:style w:type="paragraph" w:customStyle="1" w:styleId="c2">
    <w:name w:val="c2"/>
    <w:basedOn w:val="a"/>
    <w:rsid w:val="00563A09"/>
    <w:pPr>
      <w:spacing w:before="100" w:beforeAutospacing="1" w:after="100" w:afterAutospacing="1" w:line="240" w:lineRule="auto"/>
    </w:pPr>
    <w:rPr>
      <w:rFonts w:ascii="Times New Roman" w:hAnsi="Times New Roman"/>
      <w:sz w:val="24"/>
      <w:szCs w:val="24"/>
    </w:rPr>
  </w:style>
  <w:style w:type="paragraph" w:customStyle="1" w:styleId="NoSpacing1">
    <w:name w:val="No Spacing1"/>
    <w:uiPriority w:val="1"/>
    <w:qFormat/>
    <w:rsid w:val="00563A09"/>
    <w:pPr>
      <w:spacing w:after="0" w:line="240" w:lineRule="auto"/>
    </w:pPr>
    <w:rPr>
      <w:rFonts w:ascii="Calibri" w:eastAsia="Calibri" w:hAnsi="Calibri" w:cs="Times New Roman"/>
      <w:lang w:eastAsia="ru-RU"/>
    </w:rPr>
  </w:style>
  <w:style w:type="paragraph" w:styleId="a3">
    <w:name w:val="List Paragraph"/>
    <w:basedOn w:val="a"/>
    <w:uiPriority w:val="34"/>
    <w:qFormat/>
    <w:rsid w:val="00563A09"/>
    <w:pPr>
      <w:spacing w:after="0" w:line="240" w:lineRule="auto"/>
      <w:ind w:left="720" w:firstLine="567"/>
      <w:contextualSpacing/>
      <w:jc w:val="both"/>
    </w:pPr>
    <w:rPr>
      <w:rFonts w:ascii="Times New Roman" w:eastAsia="Arial" w:hAnsi="Times New Roman" w:cs="Arial"/>
      <w:color w:val="00000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559</Words>
  <Characters>3187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2025-09-12T19:18:00Z</dcterms:created>
  <dcterms:modified xsi:type="dcterms:W3CDTF">2025-09-12T19:18:00Z</dcterms:modified>
</cp:coreProperties>
</file>